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1BEF8" w14:textId="77777777" w:rsidR="00C80134" w:rsidRPr="001E55BC" w:rsidRDefault="00C80134" w:rsidP="00C80134">
      <w:pPr>
        <w:spacing w:line="276" w:lineRule="auto"/>
        <w:jc w:val="center"/>
        <w:rPr>
          <w:rFonts w:ascii="Arial" w:hAnsi="Arial" w:cs="Arial"/>
          <w:b/>
        </w:rPr>
      </w:pPr>
      <w:r w:rsidRPr="001E55BC">
        <w:rPr>
          <w:rFonts w:ascii="Arial" w:hAnsi="Arial" w:cs="Arial"/>
          <w:b/>
        </w:rPr>
        <w:t xml:space="preserve">EMENDA Nº </w:t>
      </w:r>
      <w:r w:rsidRPr="001E55BC">
        <w:rPr>
          <w:rFonts w:ascii="Arial" w:hAnsi="Arial" w:cs="Arial"/>
          <w:b/>
        </w:rPr>
        <w:tab/>
      </w:r>
      <w:r w:rsidRPr="001E55BC">
        <w:rPr>
          <w:rFonts w:ascii="Arial" w:hAnsi="Arial" w:cs="Arial"/>
          <w:b/>
        </w:rPr>
        <w:tab/>
        <w:t>- CCJ</w:t>
      </w:r>
    </w:p>
    <w:p w14:paraId="14C7ECB7" w14:textId="77777777" w:rsidR="00C80134" w:rsidRPr="001E55BC" w:rsidRDefault="00C80134" w:rsidP="00C80134">
      <w:pPr>
        <w:spacing w:after="120" w:line="276" w:lineRule="auto"/>
        <w:jc w:val="center"/>
        <w:rPr>
          <w:rFonts w:ascii="Arial" w:hAnsi="Arial" w:cs="Arial"/>
        </w:rPr>
      </w:pPr>
      <w:r w:rsidRPr="001E55BC">
        <w:rPr>
          <w:rFonts w:ascii="Arial" w:hAnsi="Arial" w:cs="Arial"/>
        </w:rPr>
        <w:t>(à PEC nº 45, de 2019)</w:t>
      </w:r>
    </w:p>
    <w:p w14:paraId="486178EA" w14:textId="77777777" w:rsidR="00A76EDE" w:rsidRPr="003127D8" w:rsidRDefault="00A76EDE" w:rsidP="00A76EDE">
      <w:pPr>
        <w:pStyle w:val="Default"/>
        <w:rPr>
          <w:b/>
          <w:bCs/>
          <w:color w:val="auto"/>
          <w:sz w:val="22"/>
          <w:szCs w:val="22"/>
        </w:rPr>
      </w:pPr>
    </w:p>
    <w:p w14:paraId="11FDDD45" w14:textId="77777777" w:rsidR="00A76EDE" w:rsidRPr="003127D8" w:rsidRDefault="00A76EDE" w:rsidP="00A76EDE">
      <w:pPr>
        <w:pStyle w:val="Default"/>
        <w:jc w:val="right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14:paraId="531E6D64" w14:textId="77777777" w:rsidR="00A76EDE" w:rsidRPr="003127D8" w:rsidRDefault="00A76EDE" w:rsidP="00A76ED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127D8">
        <w:rPr>
          <w:b/>
          <w:bCs/>
          <w:color w:val="auto"/>
          <w:sz w:val="22"/>
          <w:szCs w:val="22"/>
        </w:rPr>
        <w:t>EMENDA Nº</w:t>
      </w:r>
    </w:p>
    <w:p w14:paraId="5157808D" w14:textId="77777777" w:rsidR="00A76EDE" w:rsidRPr="003127D8" w:rsidRDefault="00A76EDE" w:rsidP="00A76EDE">
      <w:pPr>
        <w:pStyle w:val="Default"/>
        <w:rPr>
          <w:b/>
          <w:bCs/>
          <w:color w:val="auto"/>
          <w:sz w:val="22"/>
          <w:szCs w:val="22"/>
        </w:rPr>
      </w:pPr>
    </w:p>
    <w:p w14:paraId="24EB784B" w14:textId="77777777" w:rsidR="00A76EDE" w:rsidRPr="003127D8" w:rsidRDefault="00A76EDE" w:rsidP="00A76EDE">
      <w:pPr>
        <w:pStyle w:val="Default"/>
        <w:rPr>
          <w:color w:val="auto"/>
          <w:sz w:val="22"/>
          <w:szCs w:val="22"/>
        </w:rPr>
      </w:pPr>
    </w:p>
    <w:p w14:paraId="78728B44" w14:textId="25867D7F" w:rsidR="00F27E62" w:rsidRPr="003127D8" w:rsidRDefault="003127D8" w:rsidP="000A0783">
      <w:pPr>
        <w:pStyle w:val="Default"/>
        <w:jc w:val="both"/>
        <w:rPr>
          <w:color w:val="auto"/>
          <w:sz w:val="22"/>
          <w:szCs w:val="22"/>
        </w:rPr>
      </w:pPr>
      <w:r w:rsidRPr="003127D8">
        <w:rPr>
          <w:color w:val="auto"/>
          <w:sz w:val="22"/>
          <w:szCs w:val="22"/>
        </w:rPr>
        <w:t>Altera-se</w:t>
      </w:r>
      <w:r w:rsidR="002467AF" w:rsidRPr="003127D8">
        <w:rPr>
          <w:color w:val="auto"/>
          <w:sz w:val="22"/>
          <w:szCs w:val="22"/>
        </w:rPr>
        <w:t xml:space="preserve"> </w:t>
      </w:r>
      <w:r w:rsidR="00003464" w:rsidRPr="003127D8">
        <w:rPr>
          <w:color w:val="auto"/>
          <w:sz w:val="22"/>
          <w:szCs w:val="22"/>
        </w:rPr>
        <w:t xml:space="preserve">o </w:t>
      </w:r>
      <w:r w:rsidRPr="003127D8">
        <w:rPr>
          <w:color w:val="auto"/>
          <w:sz w:val="22"/>
          <w:szCs w:val="22"/>
        </w:rPr>
        <w:t>inciso III</w:t>
      </w:r>
      <w:r w:rsidR="00EF2710" w:rsidRPr="003127D8">
        <w:rPr>
          <w:color w:val="auto"/>
          <w:sz w:val="22"/>
          <w:szCs w:val="22"/>
        </w:rPr>
        <w:t xml:space="preserve">, </w:t>
      </w:r>
      <w:r w:rsidR="00003464" w:rsidRPr="003127D8">
        <w:rPr>
          <w:color w:val="auto"/>
          <w:sz w:val="22"/>
          <w:szCs w:val="22"/>
        </w:rPr>
        <w:t>do</w:t>
      </w:r>
      <w:r w:rsidR="00EF2710" w:rsidRPr="003127D8">
        <w:rPr>
          <w:color w:val="auto"/>
          <w:sz w:val="22"/>
          <w:szCs w:val="22"/>
        </w:rPr>
        <w:t xml:space="preserve"> §</w:t>
      </w:r>
      <w:r w:rsidRPr="003127D8">
        <w:rPr>
          <w:color w:val="auto"/>
          <w:sz w:val="22"/>
          <w:szCs w:val="22"/>
        </w:rPr>
        <w:t>1</w:t>
      </w:r>
      <w:r w:rsidR="00EF2710" w:rsidRPr="003127D8">
        <w:rPr>
          <w:color w:val="auto"/>
          <w:sz w:val="22"/>
          <w:szCs w:val="22"/>
        </w:rPr>
        <w:t>º do</w:t>
      </w:r>
      <w:r w:rsidR="00003464" w:rsidRPr="003127D8">
        <w:rPr>
          <w:color w:val="auto"/>
          <w:sz w:val="22"/>
          <w:szCs w:val="22"/>
        </w:rPr>
        <w:t xml:space="preserve"> </w:t>
      </w:r>
      <w:r w:rsidR="000A0783" w:rsidRPr="003127D8">
        <w:rPr>
          <w:color w:val="auto"/>
          <w:sz w:val="22"/>
          <w:szCs w:val="22"/>
        </w:rPr>
        <w:t xml:space="preserve">art. </w:t>
      </w:r>
      <w:r w:rsidRPr="003127D8">
        <w:rPr>
          <w:color w:val="auto"/>
          <w:sz w:val="22"/>
          <w:szCs w:val="22"/>
        </w:rPr>
        <w:t>156-A, da Constituição Federal</w:t>
      </w:r>
      <w:r w:rsidR="00C80134" w:rsidRPr="00C80134">
        <w:rPr>
          <w:color w:val="auto"/>
          <w:sz w:val="22"/>
          <w:szCs w:val="22"/>
        </w:rPr>
        <w:t>, a ser alterado pelo artigo 1º da Proposta de Emend</w:t>
      </w:r>
      <w:r w:rsidR="00C80134">
        <w:rPr>
          <w:color w:val="auto"/>
          <w:sz w:val="22"/>
          <w:szCs w:val="22"/>
        </w:rPr>
        <w:t>a à Constituição n° 45, de 2019</w:t>
      </w:r>
      <w:r w:rsidR="00003464" w:rsidRPr="003127D8">
        <w:rPr>
          <w:color w:val="auto"/>
          <w:sz w:val="22"/>
          <w:szCs w:val="22"/>
        </w:rPr>
        <w:t xml:space="preserve">, </w:t>
      </w:r>
      <w:r w:rsidR="001009EA" w:rsidRPr="003127D8">
        <w:rPr>
          <w:color w:val="auto"/>
          <w:sz w:val="22"/>
          <w:szCs w:val="22"/>
        </w:rPr>
        <w:t>nos seguintes termos</w:t>
      </w:r>
      <w:r w:rsidR="000A0783" w:rsidRPr="003127D8">
        <w:rPr>
          <w:color w:val="auto"/>
          <w:sz w:val="22"/>
          <w:szCs w:val="22"/>
        </w:rPr>
        <w:t xml:space="preserve">: </w:t>
      </w:r>
    </w:p>
    <w:p w14:paraId="5D55AE7B" w14:textId="77777777" w:rsidR="00A76EDE" w:rsidRPr="003127D8" w:rsidRDefault="00A76EDE" w:rsidP="00A76EDE">
      <w:pPr>
        <w:pStyle w:val="Default"/>
        <w:rPr>
          <w:i/>
          <w:iCs/>
          <w:color w:val="auto"/>
          <w:sz w:val="22"/>
          <w:szCs w:val="22"/>
        </w:rPr>
      </w:pPr>
    </w:p>
    <w:p w14:paraId="11DCB796" w14:textId="77777777" w:rsidR="003127D8" w:rsidRPr="003127D8" w:rsidRDefault="00EF2710" w:rsidP="003127D8">
      <w:pPr>
        <w:pStyle w:val="Default"/>
        <w:ind w:left="2124"/>
        <w:jc w:val="both"/>
        <w:rPr>
          <w:i/>
          <w:iCs/>
          <w:color w:val="auto"/>
          <w:sz w:val="22"/>
          <w:szCs w:val="22"/>
        </w:rPr>
      </w:pPr>
      <w:r w:rsidRPr="003127D8">
        <w:rPr>
          <w:i/>
          <w:iCs/>
          <w:color w:val="auto"/>
          <w:sz w:val="22"/>
          <w:szCs w:val="22"/>
        </w:rPr>
        <w:t>“</w:t>
      </w:r>
      <w:r w:rsidR="003127D8" w:rsidRPr="003127D8">
        <w:rPr>
          <w:i/>
          <w:iCs/>
          <w:color w:val="auto"/>
          <w:sz w:val="22"/>
          <w:szCs w:val="22"/>
        </w:rPr>
        <w:t xml:space="preserve">Art. 156-A. Lei complementar instituirá imposto sobre bens e serviços de competência dos Estados, do Distrito Federal e dos Municípios. </w:t>
      </w:r>
    </w:p>
    <w:p w14:paraId="5B7BB3D5" w14:textId="77777777" w:rsidR="003127D8" w:rsidRPr="003127D8" w:rsidRDefault="003127D8" w:rsidP="003127D8">
      <w:pPr>
        <w:pStyle w:val="Default"/>
        <w:ind w:left="2124"/>
        <w:jc w:val="both"/>
        <w:rPr>
          <w:i/>
          <w:iCs/>
          <w:color w:val="auto"/>
          <w:sz w:val="22"/>
          <w:szCs w:val="22"/>
        </w:rPr>
      </w:pPr>
      <w:r w:rsidRPr="003127D8">
        <w:rPr>
          <w:i/>
          <w:iCs/>
          <w:color w:val="auto"/>
          <w:sz w:val="22"/>
          <w:szCs w:val="22"/>
        </w:rPr>
        <w:t xml:space="preserve">§ 1º O imposto previsto no caput atenderá ao seguinte: </w:t>
      </w:r>
    </w:p>
    <w:p w14:paraId="33AED104" w14:textId="77777777" w:rsidR="003127D8" w:rsidRPr="003127D8" w:rsidRDefault="003127D8" w:rsidP="003127D8">
      <w:pPr>
        <w:pStyle w:val="Default"/>
        <w:ind w:left="2124"/>
        <w:jc w:val="both"/>
        <w:rPr>
          <w:i/>
          <w:iCs/>
          <w:color w:val="auto"/>
          <w:sz w:val="22"/>
          <w:szCs w:val="22"/>
        </w:rPr>
      </w:pPr>
      <w:r w:rsidRPr="003127D8">
        <w:rPr>
          <w:i/>
          <w:iCs/>
          <w:color w:val="auto"/>
          <w:sz w:val="22"/>
          <w:szCs w:val="22"/>
        </w:rPr>
        <w:t>(...)</w:t>
      </w:r>
    </w:p>
    <w:p w14:paraId="66E5D5DC" w14:textId="4E9A1436" w:rsidR="005D5809" w:rsidRPr="003127D8" w:rsidRDefault="003127D8" w:rsidP="003127D8">
      <w:pPr>
        <w:pStyle w:val="Default"/>
        <w:ind w:left="2124"/>
        <w:jc w:val="both"/>
        <w:rPr>
          <w:b/>
          <w:bCs/>
          <w:color w:val="auto"/>
          <w:sz w:val="22"/>
          <w:szCs w:val="22"/>
        </w:rPr>
      </w:pPr>
      <w:r w:rsidRPr="003127D8">
        <w:rPr>
          <w:i/>
          <w:iCs/>
          <w:color w:val="auto"/>
          <w:sz w:val="22"/>
          <w:szCs w:val="22"/>
        </w:rPr>
        <w:t xml:space="preserve">III – não incidirá sobre as exportações e </w:t>
      </w:r>
      <w:r w:rsidR="0054412E">
        <w:rPr>
          <w:b/>
          <w:bCs/>
          <w:i/>
          <w:iCs/>
          <w:color w:val="auto"/>
          <w:sz w:val="22"/>
          <w:szCs w:val="22"/>
        </w:rPr>
        <w:t>serviços de transporte internacional</w:t>
      </w:r>
      <w:r w:rsidRPr="003127D8">
        <w:rPr>
          <w:i/>
          <w:iCs/>
          <w:color w:val="auto"/>
          <w:sz w:val="22"/>
          <w:szCs w:val="22"/>
        </w:rPr>
        <w:t>, assegurada a manutenção dos créditos relativos às operações nas quais seja adquirente de bem, material ou imaterial, ou serviço, observado o disposto no § 5º, III;</w:t>
      </w:r>
      <w:r w:rsidR="00950DCE" w:rsidRPr="003127D8">
        <w:rPr>
          <w:b/>
          <w:bCs/>
          <w:i/>
          <w:iCs/>
          <w:color w:val="auto"/>
          <w:sz w:val="22"/>
          <w:szCs w:val="22"/>
        </w:rPr>
        <w:t>”</w:t>
      </w:r>
    </w:p>
    <w:p w14:paraId="55F8A5F8" w14:textId="77777777" w:rsidR="00BD4B33" w:rsidRDefault="00BD4B33" w:rsidP="00A76ED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96D3D3E" w14:textId="77777777" w:rsidR="00BD4B33" w:rsidRDefault="00BD4B33" w:rsidP="00A76ED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B0ACF3" w14:textId="77777777" w:rsidR="00BD4B33" w:rsidRPr="003127D8" w:rsidRDefault="00BD4B33" w:rsidP="00A76ED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11C87DA" w14:textId="77777777" w:rsidR="00536A7F" w:rsidRPr="003127D8" w:rsidRDefault="00536A7F" w:rsidP="00A76ED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BFDAAF" w14:textId="77777777" w:rsidR="00EF2710" w:rsidRPr="0016264B" w:rsidRDefault="00EF2710" w:rsidP="00A76ED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C8FD721" w14:textId="77777777" w:rsidR="00A76EDE" w:rsidRPr="0016264B" w:rsidRDefault="00A76EDE" w:rsidP="00A76ED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6264B">
        <w:rPr>
          <w:b/>
          <w:bCs/>
          <w:color w:val="auto"/>
          <w:sz w:val="22"/>
          <w:szCs w:val="22"/>
        </w:rPr>
        <w:t>JUSTIFICAÇÃO</w:t>
      </w:r>
    </w:p>
    <w:p w14:paraId="253CEA33" w14:textId="77777777" w:rsidR="00230EF3" w:rsidRPr="0016264B" w:rsidRDefault="00230EF3" w:rsidP="006F7A71">
      <w:pPr>
        <w:spacing w:after="120" w:line="288" w:lineRule="auto"/>
        <w:jc w:val="both"/>
        <w:rPr>
          <w:rFonts w:ascii="Arial" w:hAnsi="Arial" w:cs="Arial"/>
        </w:rPr>
      </w:pPr>
    </w:p>
    <w:p w14:paraId="4A507AD5" w14:textId="77777777" w:rsidR="0016264B" w:rsidRPr="0016264B" w:rsidRDefault="0016264B" w:rsidP="0016264B">
      <w:pPr>
        <w:spacing w:after="120" w:line="288" w:lineRule="auto"/>
        <w:jc w:val="both"/>
        <w:rPr>
          <w:rFonts w:ascii="Arial" w:hAnsi="Arial" w:cs="Arial"/>
        </w:rPr>
      </w:pPr>
    </w:p>
    <w:p w14:paraId="0C8521B6" w14:textId="56D5AF1C" w:rsidR="0016264B" w:rsidRPr="0016264B" w:rsidRDefault="0016264B" w:rsidP="0016264B">
      <w:pPr>
        <w:spacing w:after="120" w:line="288" w:lineRule="auto"/>
        <w:jc w:val="both"/>
        <w:rPr>
          <w:rFonts w:ascii="Arial" w:hAnsi="Arial" w:cs="Arial"/>
        </w:rPr>
      </w:pPr>
      <w:r w:rsidRPr="0016264B">
        <w:rPr>
          <w:rFonts w:ascii="Arial" w:hAnsi="Arial" w:cs="Arial"/>
        </w:rPr>
        <w:t xml:space="preserve">A PEC nº 45/2019 propõe a criação de um imposto sobre bens e serviços e de uma contribuição sobre bens e serviços, que incidirão sobre operações com bens materiais ou imateriais, inclusive direitos, ou com serviços. Adicionalmente, a proposta extingue </w:t>
      </w:r>
      <w:r w:rsidRPr="0016264B">
        <w:rPr>
          <w:rFonts w:ascii="Arial" w:hAnsi="Arial" w:cs="Arial"/>
        </w:rPr>
        <w:lastRenderedPageBreak/>
        <w:t>todos os benefícios ou incentivos fiscais ou financeiros, excetuadas as hipóteses previstas na Constituição.</w:t>
      </w:r>
    </w:p>
    <w:p w14:paraId="6A6AFEE8" w14:textId="12DDA02D" w:rsidR="0016264B" w:rsidRPr="0016264B" w:rsidRDefault="0016264B" w:rsidP="0016264B">
      <w:pPr>
        <w:spacing w:after="120" w:line="288" w:lineRule="auto"/>
        <w:jc w:val="both"/>
        <w:rPr>
          <w:rFonts w:ascii="Arial" w:hAnsi="Arial" w:cs="Arial"/>
        </w:rPr>
      </w:pPr>
      <w:r w:rsidRPr="0016264B">
        <w:rPr>
          <w:rFonts w:ascii="Arial" w:hAnsi="Arial" w:cs="Arial"/>
        </w:rPr>
        <w:t>Dentre as hipóteses constitucionalmente estabelecidas, encontra-se a não incidência sobre as exportações, com a proposta de que o IBS/CBS observe o princípio do destino e que haja a devolução integral dos créditos acumulados pelos exportadores.</w:t>
      </w:r>
    </w:p>
    <w:p w14:paraId="22AF42A1" w14:textId="77777777" w:rsidR="0016264B" w:rsidRPr="0016264B" w:rsidRDefault="0016264B" w:rsidP="0016264B">
      <w:pPr>
        <w:spacing w:after="120" w:line="288" w:lineRule="auto"/>
        <w:jc w:val="both"/>
        <w:rPr>
          <w:rFonts w:ascii="Arial" w:hAnsi="Arial" w:cs="Arial"/>
        </w:rPr>
      </w:pPr>
      <w:r w:rsidRPr="0016264B">
        <w:rPr>
          <w:rFonts w:ascii="Arial" w:hAnsi="Arial" w:cs="Arial"/>
        </w:rPr>
        <w:t>Nesse sentido, a proposta alinha-se às melhores práticas internacionais, desonerando-se o produto ou serviço a ser exportado, o que garante a competitividade brasileira frente aos concorrentes estrangeiros.</w:t>
      </w:r>
    </w:p>
    <w:p w14:paraId="67321B1A" w14:textId="77777777" w:rsidR="00BD4B33" w:rsidRDefault="0016264B" w:rsidP="0016264B">
      <w:pPr>
        <w:spacing w:after="120" w:line="288" w:lineRule="auto"/>
        <w:jc w:val="both"/>
        <w:rPr>
          <w:rFonts w:ascii="Arial" w:hAnsi="Arial" w:cs="Arial"/>
        </w:rPr>
      </w:pPr>
      <w:r w:rsidRPr="0016264B">
        <w:rPr>
          <w:rFonts w:ascii="Arial" w:hAnsi="Arial" w:cs="Arial"/>
        </w:rPr>
        <w:t>No entanto, para além das exportações, há que</w:t>
      </w:r>
      <w:r w:rsidR="003127D8" w:rsidRPr="0016264B">
        <w:rPr>
          <w:rFonts w:ascii="Arial" w:hAnsi="Arial" w:cs="Arial"/>
        </w:rPr>
        <w:t xml:space="preserve"> se reconhecer </w:t>
      </w:r>
      <w:r w:rsidRPr="0016264B">
        <w:rPr>
          <w:rFonts w:ascii="Arial" w:hAnsi="Arial" w:cs="Arial"/>
        </w:rPr>
        <w:t xml:space="preserve">também </w:t>
      </w:r>
      <w:r w:rsidR="003127D8" w:rsidRPr="0016264B">
        <w:rPr>
          <w:rFonts w:ascii="Arial" w:hAnsi="Arial" w:cs="Arial"/>
        </w:rPr>
        <w:t xml:space="preserve">a imunidade das operações aéreas de passageiros e </w:t>
      </w:r>
      <w:r w:rsidR="00BD4B33">
        <w:rPr>
          <w:rFonts w:ascii="Arial" w:hAnsi="Arial" w:cs="Arial"/>
        </w:rPr>
        <w:t xml:space="preserve">as de </w:t>
      </w:r>
      <w:r w:rsidR="003127D8" w:rsidRPr="0016264B">
        <w:rPr>
          <w:rFonts w:ascii="Arial" w:hAnsi="Arial" w:cs="Arial"/>
        </w:rPr>
        <w:t>cargas</w:t>
      </w:r>
      <w:r w:rsidR="005E14BE">
        <w:rPr>
          <w:rFonts w:ascii="Arial" w:hAnsi="Arial" w:cs="Arial"/>
        </w:rPr>
        <w:t xml:space="preserve"> em todos os modais</w:t>
      </w:r>
      <w:r w:rsidR="003127D8" w:rsidRPr="0016264B">
        <w:rPr>
          <w:rFonts w:ascii="Arial" w:hAnsi="Arial" w:cs="Arial"/>
        </w:rPr>
        <w:t xml:space="preserve"> ao exterior. </w:t>
      </w:r>
    </w:p>
    <w:p w14:paraId="033D0836" w14:textId="0E6026F3" w:rsidR="003127D8" w:rsidRPr="0016264B" w:rsidRDefault="0016264B" w:rsidP="0016264B">
      <w:pPr>
        <w:spacing w:after="120" w:line="288" w:lineRule="auto"/>
        <w:jc w:val="both"/>
        <w:rPr>
          <w:rFonts w:ascii="Arial" w:hAnsi="Arial" w:cs="Arial"/>
        </w:rPr>
      </w:pPr>
      <w:r w:rsidRPr="0016264B">
        <w:rPr>
          <w:rFonts w:ascii="Arial" w:hAnsi="Arial" w:cs="Arial"/>
        </w:rPr>
        <w:t>Essas operações</w:t>
      </w:r>
      <w:r w:rsidR="003127D8" w:rsidRPr="0016264B">
        <w:rPr>
          <w:rFonts w:ascii="Arial" w:hAnsi="Arial" w:cs="Arial"/>
        </w:rPr>
        <w:t>, atualmente, não se sujeita</w:t>
      </w:r>
      <w:r w:rsidRPr="0016264B">
        <w:rPr>
          <w:rFonts w:ascii="Arial" w:hAnsi="Arial" w:cs="Arial"/>
        </w:rPr>
        <w:t>m</w:t>
      </w:r>
      <w:r w:rsidR="003127D8" w:rsidRPr="0016264B">
        <w:rPr>
          <w:rFonts w:ascii="Arial" w:hAnsi="Arial" w:cs="Arial"/>
        </w:rPr>
        <w:t xml:space="preserve"> à incidência </w:t>
      </w:r>
      <w:r w:rsidR="008A1437">
        <w:rPr>
          <w:rFonts w:ascii="Arial" w:hAnsi="Arial" w:cs="Arial"/>
        </w:rPr>
        <w:t>tributária</w:t>
      </w:r>
      <w:r w:rsidR="00BD4B33">
        <w:rPr>
          <w:rFonts w:ascii="Arial" w:hAnsi="Arial" w:cs="Arial"/>
        </w:rPr>
        <w:t xml:space="preserve"> nem de ICMS nem de PIS e COFINS</w:t>
      </w:r>
      <w:r w:rsidR="008A1437">
        <w:rPr>
          <w:rFonts w:ascii="Arial" w:hAnsi="Arial" w:cs="Arial"/>
        </w:rPr>
        <w:t>.</w:t>
      </w:r>
    </w:p>
    <w:p w14:paraId="431C3D82" w14:textId="77777777" w:rsidR="005E14BE" w:rsidRDefault="003127D8" w:rsidP="003127D8">
      <w:pPr>
        <w:spacing w:after="120" w:line="288" w:lineRule="auto"/>
        <w:jc w:val="both"/>
        <w:rPr>
          <w:rFonts w:ascii="Arial" w:hAnsi="Arial" w:cs="Arial"/>
        </w:rPr>
      </w:pPr>
      <w:r w:rsidRPr="0016264B">
        <w:rPr>
          <w:rFonts w:ascii="Arial" w:hAnsi="Arial" w:cs="Arial"/>
        </w:rPr>
        <w:t xml:space="preserve">No contexto internacional, </w:t>
      </w:r>
      <w:r w:rsidR="008A1437">
        <w:rPr>
          <w:rFonts w:ascii="Arial" w:hAnsi="Arial" w:cs="Arial"/>
        </w:rPr>
        <w:t>a maior parte dos países</w:t>
      </w:r>
      <w:r w:rsidRPr="0016264B">
        <w:rPr>
          <w:rFonts w:ascii="Arial" w:hAnsi="Arial" w:cs="Arial"/>
        </w:rPr>
        <w:t xml:space="preserve"> não tributa tais operações, até mesmo por força de orientações da Associação Internacional de Transportes Aéreos - IATA   que reconhece que o transporte aéreo internacional se equipara a um serviço prestado a consumidor final fora de qualquer jurisdição tributária e, como tal, não deveria sofrer incidência do imposto sobre consumo. </w:t>
      </w:r>
    </w:p>
    <w:p w14:paraId="60D1C6A7" w14:textId="64508ECE" w:rsidR="005E14BE" w:rsidRDefault="00BD4B33" w:rsidP="003127D8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mesmo ocorre com o Transporte Internacional de Cargas, onde os principais países do MERCOSUL não tributam esse serviço e garantem a manutenção de créditos, sendo que caso o IBS e CBS venham a incidir sobre o Transporte Internacional, tal medida inviabilizará a concorrência por parte das empresas brasileiras.</w:t>
      </w:r>
    </w:p>
    <w:p w14:paraId="5770C047" w14:textId="393FD4C1" w:rsidR="003127D8" w:rsidRPr="0016264B" w:rsidRDefault="003127D8" w:rsidP="003127D8">
      <w:pPr>
        <w:spacing w:after="120" w:line="288" w:lineRule="auto"/>
        <w:jc w:val="both"/>
        <w:rPr>
          <w:rFonts w:ascii="Arial" w:hAnsi="Arial" w:cs="Arial"/>
        </w:rPr>
      </w:pPr>
      <w:r w:rsidRPr="0016264B">
        <w:rPr>
          <w:rFonts w:ascii="Arial" w:hAnsi="Arial" w:cs="Arial"/>
        </w:rPr>
        <w:t>A questão envolve ainda políticas de reciprocidade e de tratamento concorrencial isonômico para empresas nacionais e internacionais.</w:t>
      </w:r>
    </w:p>
    <w:p w14:paraId="6CD9278E" w14:textId="576A3AAB" w:rsidR="001A32B1" w:rsidRPr="0016264B" w:rsidRDefault="003127D8" w:rsidP="003127D8">
      <w:pPr>
        <w:spacing w:after="120" w:line="288" w:lineRule="auto"/>
        <w:jc w:val="both"/>
        <w:rPr>
          <w:rFonts w:ascii="Arial" w:hAnsi="Arial" w:cs="Arial"/>
        </w:rPr>
      </w:pPr>
      <w:r w:rsidRPr="0016264B">
        <w:rPr>
          <w:rFonts w:ascii="Arial" w:hAnsi="Arial" w:cs="Arial"/>
        </w:rPr>
        <w:t>Nesse sentido, a tributação pelo IBS e pela CBS sobre as operações de transporte de cargas e passageiros ao exterior, além de implicar aumento indevido da carga atual, incorreria em violação a regras de direito internacional, razão pela qual há de ser, desde já, declarada a imunidade de tais operações, em relação ao IBS e à CBS.</w:t>
      </w:r>
    </w:p>
    <w:p w14:paraId="25CCF041" w14:textId="77777777" w:rsidR="00BD4B33" w:rsidRDefault="00BD4B33" w:rsidP="006D0748">
      <w:pPr>
        <w:spacing w:after="120" w:line="288" w:lineRule="auto"/>
        <w:jc w:val="both"/>
        <w:rPr>
          <w:rFonts w:ascii="Arial" w:hAnsi="Arial" w:cs="Arial"/>
        </w:rPr>
      </w:pPr>
    </w:p>
    <w:p w14:paraId="371256D6" w14:textId="01835127" w:rsidR="00701CF0" w:rsidRPr="003127D8" w:rsidRDefault="00B94E22" w:rsidP="006D0748">
      <w:pPr>
        <w:spacing w:after="120" w:line="288" w:lineRule="auto"/>
        <w:jc w:val="both"/>
        <w:rPr>
          <w:rFonts w:ascii="Arial" w:hAnsi="Arial" w:cs="Arial"/>
        </w:rPr>
      </w:pPr>
      <w:r w:rsidRPr="003127D8">
        <w:rPr>
          <w:rFonts w:ascii="Arial" w:hAnsi="Arial" w:cs="Arial"/>
        </w:rPr>
        <w:t xml:space="preserve">Diante do exposto, solicito o apoio de meus nobres pares nesta Casa e do nobre Relator para a aprovação desta Emenda cujo teor é fundamental para garantir a </w:t>
      </w:r>
      <w:r w:rsidR="00DC6581" w:rsidRPr="003127D8">
        <w:rPr>
          <w:rFonts w:ascii="Arial" w:hAnsi="Arial" w:cs="Arial"/>
        </w:rPr>
        <w:t xml:space="preserve">justiça tributária e </w:t>
      </w:r>
      <w:r w:rsidR="004F41B2" w:rsidRPr="003127D8">
        <w:rPr>
          <w:rFonts w:ascii="Arial" w:hAnsi="Arial" w:cs="Arial"/>
        </w:rPr>
        <w:t>o aprimoramento no serviço de transportes</w:t>
      </w:r>
      <w:r w:rsidR="00EF2710" w:rsidRPr="003127D8">
        <w:rPr>
          <w:rFonts w:ascii="Arial" w:hAnsi="Arial" w:cs="Arial"/>
        </w:rPr>
        <w:t xml:space="preserve"> aéreos</w:t>
      </w:r>
      <w:r w:rsidRPr="003127D8">
        <w:rPr>
          <w:rFonts w:ascii="Arial" w:hAnsi="Arial" w:cs="Arial"/>
        </w:rPr>
        <w:t>.</w:t>
      </w:r>
    </w:p>
    <w:p w14:paraId="67C5BF55" w14:textId="77777777" w:rsidR="00C80134" w:rsidRPr="001E55BC" w:rsidRDefault="00C80134" w:rsidP="00C80134">
      <w:pPr>
        <w:spacing w:before="120" w:after="120" w:line="276" w:lineRule="auto"/>
        <w:rPr>
          <w:rFonts w:ascii="Arial" w:hAnsi="Arial" w:cs="Arial"/>
        </w:rPr>
      </w:pPr>
      <w:r w:rsidRPr="001E55BC">
        <w:rPr>
          <w:rFonts w:ascii="Arial" w:hAnsi="Arial" w:cs="Arial"/>
        </w:rPr>
        <w:t>Sala da Comissão,</w:t>
      </w:r>
    </w:p>
    <w:p w14:paraId="284A06AF" w14:textId="77777777" w:rsidR="00C80134" w:rsidRPr="001E55BC" w:rsidRDefault="00C80134" w:rsidP="00C80134">
      <w:pPr>
        <w:spacing w:before="600" w:after="120" w:line="276" w:lineRule="auto"/>
        <w:jc w:val="center"/>
        <w:rPr>
          <w:rFonts w:ascii="Arial" w:hAnsi="Arial" w:cs="Arial"/>
          <w:b/>
        </w:rPr>
      </w:pPr>
      <w:r w:rsidRPr="001E55BC">
        <w:rPr>
          <w:rFonts w:ascii="Arial" w:hAnsi="Arial" w:cs="Arial"/>
        </w:rPr>
        <w:t>SENADOR(A)</w:t>
      </w:r>
      <w:r w:rsidRPr="001E55BC">
        <w:rPr>
          <w:rFonts w:ascii="Arial" w:hAnsi="Arial" w:cs="Arial"/>
        </w:rPr>
        <w:tab/>
      </w:r>
      <w:r w:rsidRPr="001E55BC">
        <w:rPr>
          <w:rFonts w:ascii="Arial" w:hAnsi="Arial" w:cs="Arial"/>
          <w:b/>
        </w:rPr>
        <w:t xml:space="preserve"> XXXXXXX</w:t>
      </w:r>
    </w:p>
    <w:p w14:paraId="3AEF2325" w14:textId="77777777" w:rsidR="00C80134" w:rsidRPr="001E55BC" w:rsidRDefault="00C80134" w:rsidP="00C80134"/>
    <w:p w14:paraId="57FB71DA" w14:textId="77777777" w:rsidR="00D909A9" w:rsidRPr="003127D8" w:rsidRDefault="00D909A9" w:rsidP="00C80134">
      <w:pPr>
        <w:pStyle w:val="Corpodetexto"/>
        <w:spacing w:before="0" w:after="0" w:line="240" w:lineRule="auto"/>
        <w:jc w:val="center"/>
        <w:rPr>
          <w:sz w:val="22"/>
          <w:szCs w:val="22"/>
        </w:rPr>
      </w:pPr>
    </w:p>
    <w:sectPr w:rsidR="00D909A9" w:rsidRPr="00312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F3F69" w14:textId="77777777" w:rsidR="00065DE6" w:rsidRDefault="00065DE6" w:rsidP="00E57646">
      <w:pPr>
        <w:spacing w:after="0" w:line="240" w:lineRule="auto"/>
      </w:pPr>
      <w:r>
        <w:separator/>
      </w:r>
    </w:p>
  </w:endnote>
  <w:endnote w:type="continuationSeparator" w:id="0">
    <w:p w14:paraId="0EDB93D1" w14:textId="77777777" w:rsidR="00065DE6" w:rsidRDefault="00065DE6" w:rsidP="00E5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78716" w14:textId="77777777" w:rsidR="00065DE6" w:rsidRDefault="00065DE6" w:rsidP="00E57646">
      <w:pPr>
        <w:spacing w:after="0" w:line="240" w:lineRule="auto"/>
      </w:pPr>
      <w:r>
        <w:separator/>
      </w:r>
    </w:p>
  </w:footnote>
  <w:footnote w:type="continuationSeparator" w:id="0">
    <w:p w14:paraId="15F026CA" w14:textId="77777777" w:rsidR="00065DE6" w:rsidRDefault="00065DE6" w:rsidP="00E57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C8F"/>
    <w:multiLevelType w:val="hybridMultilevel"/>
    <w:tmpl w:val="1D489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2D"/>
    <w:rsid w:val="00003464"/>
    <w:rsid w:val="0000447F"/>
    <w:rsid w:val="00034F3D"/>
    <w:rsid w:val="00046EA9"/>
    <w:rsid w:val="00047DA0"/>
    <w:rsid w:val="00065DE6"/>
    <w:rsid w:val="0007741B"/>
    <w:rsid w:val="000A0783"/>
    <w:rsid w:val="000A5801"/>
    <w:rsid w:val="000B136B"/>
    <w:rsid w:val="000B5D44"/>
    <w:rsid w:val="000D674F"/>
    <w:rsid w:val="000E2BAD"/>
    <w:rsid w:val="000F44C6"/>
    <w:rsid w:val="001009EA"/>
    <w:rsid w:val="00121AA8"/>
    <w:rsid w:val="001224F6"/>
    <w:rsid w:val="001226AD"/>
    <w:rsid w:val="00131D9A"/>
    <w:rsid w:val="00137315"/>
    <w:rsid w:val="00137608"/>
    <w:rsid w:val="00143089"/>
    <w:rsid w:val="00143EB3"/>
    <w:rsid w:val="0015799F"/>
    <w:rsid w:val="0016212C"/>
    <w:rsid w:val="0016264B"/>
    <w:rsid w:val="001837F4"/>
    <w:rsid w:val="00197E11"/>
    <w:rsid w:val="001A32B1"/>
    <w:rsid w:val="001A7AFA"/>
    <w:rsid w:val="001B11E8"/>
    <w:rsid w:val="001B77BB"/>
    <w:rsid w:val="001C2302"/>
    <w:rsid w:val="001C2EB3"/>
    <w:rsid w:val="001C4CA2"/>
    <w:rsid w:val="001D1482"/>
    <w:rsid w:val="001E2815"/>
    <w:rsid w:val="00203ED0"/>
    <w:rsid w:val="00211D2A"/>
    <w:rsid w:val="002263D3"/>
    <w:rsid w:val="00230EF3"/>
    <w:rsid w:val="002445DE"/>
    <w:rsid w:val="002467AF"/>
    <w:rsid w:val="00246931"/>
    <w:rsid w:val="002611CB"/>
    <w:rsid w:val="00263E90"/>
    <w:rsid w:val="00271FD5"/>
    <w:rsid w:val="002954B8"/>
    <w:rsid w:val="002B1288"/>
    <w:rsid w:val="002B2633"/>
    <w:rsid w:val="002B4FCA"/>
    <w:rsid w:val="002C13AA"/>
    <w:rsid w:val="002E37BA"/>
    <w:rsid w:val="002E3A16"/>
    <w:rsid w:val="002E4DDE"/>
    <w:rsid w:val="002E611C"/>
    <w:rsid w:val="002F518F"/>
    <w:rsid w:val="002F5CE9"/>
    <w:rsid w:val="00303122"/>
    <w:rsid w:val="00305EA7"/>
    <w:rsid w:val="003127D8"/>
    <w:rsid w:val="0031567E"/>
    <w:rsid w:val="00321591"/>
    <w:rsid w:val="00332D90"/>
    <w:rsid w:val="003433FA"/>
    <w:rsid w:val="00343B2D"/>
    <w:rsid w:val="00353D82"/>
    <w:rsid w:val="00364C55"/>
    <w:rsid w:val="00371FAF"/>
    <w:rsid w:val="0037285D"/>
    <w:rsid w:val="0037442D"/>
    <w:rsid w:val="00386BD4"/>
    <w:rsid w:val="00387945"/>
    <w:rsid w:val="0039763C"/>
    <w:rsid w:val="003A59C7"/>
    <w:rsid w:val="003B10A8"/>
    <w:rsid w:val="003B116F"/>
    <w:rsid w:val="003B5649"/>
    <w:rsid w:val="003B64CA"/>
    <w:rsid w:val="003C2DCE"/>
    <w:rsid w:val="003E6D25"/>
    <w:rsid w:val="003E74E1"/>
    <w:rsid w:val="003F0F52"/>
    <w:rsid w:val="003F29A4"/>
    <w:rsid w:val="003F3677"/>
    <w:rsid w:val="00403B6E"/>
    <w:rsid w:val="00404DAF"/>
    <w:rsid w:val="004109A3"/>
    <w:rsid w:val="00414AC2"/>
    <w:rsid w:val="00430ED7"/>
    <w:rsid w:val="004422EB"/>
    <w:rsid w:val="0046229E"/>
    <w:rsid w:val="00473960"/>
    <w:rsid w:val="00483962"/>
    <w:rsid w:val="00491C3F"/>
    <w:rsid w:val="0049337C"/>
    <w:rsid w:val="004A59F4"/>
    <w:rsid w:val="004B3502"/>
    <w:rsid w:val="004B3E2B"/>
    <w:rsid w:val="004B6B5C"/>
    <w:rsid w:val="004C2A21"/>
    <w:rsid w:val="004C585E"/>
    <w:rsid w:val="004E3292"/>
    <w:rsid w:val="004E3469"/>
    <w:rsid w:val="004F41B2"/>
    <w:rsid w:val="00501BF4"/>
    <w:rsid w:val="0050281D"/>
    <w:rsid w:val="005059E1"/>
    <w:rsid w:val="005066C6"/>
    <w:rsid w:val="005114E7"/>
    <w:rsid w:val="00515B02"/>
    <w:rsid w:val="00523858"/>
    <w:rsid w:val="00523C42"/>
    <w:rsid w:val="005339FB"/>
    <w:rsid w:val="00534368"/>
    <w:rsid w:val="00536A7F"/>
    <w:rsid w:val="00543F19"/>
    <w:rsid w:val="0054412E"/>
    <w:rsid w:val="00546429"/>
    <w:rsid w:val="00547611"/>
    <w:rsid w:val="00552CE8"/>
    <w:rsid w:val="00555434"/>
    <w:rsid w:val="00555672"/>
    <w:rsid w:val="00555C66"/>
    <w:rsid w:val="00564547"/>
    <w:rsid w:val="00577204"/>
    <w:rsid w:val="005827D8"/>
    <w:rsid w:val="00584F4A"/>
    <w:rsid w:val="00595AA4"/>
    <w:rsid w:val="005A7FD7"/>
    <w:rsid w:val="005B60BE"/>
    <w:rsid w:val="005C1E97"/>
    <w:rsid w:val="005D5809"/>
    <w:rsid w:val="005D6FA1"/>
    <w:rsid w:val="005E0500"/>
    <w:rsid w:val="005E14BE"/>
    <w:rsid w:val="006027E9"/>
    <w:rsid w:val="006155E8"/>
    <w:rsid w:val="006302D3"/>
    <w:rsid w:val="006352AD"/>
    <w:rsid w:val="00642B8E"/>
    <w:rsid w:val="00642E52"/>
    <w:rsid w:val="006477C6"/>
    <w:rsid w:val="00650470"/>
    <w:rsid w:val="00660E98"/>
    <w:rsid w:val="0066593A"/>
    <w:rsid w:val="00671542"/>
    <w:rsid w:val="006857A3"/>
    <w:rsid w:val="0069547E"/>
    <w:rsid w:val="00696B90"/>
    <w:rsid w:val="006A2CD9"/>
    <w:rsid w:val="006B2EC6"/>
    <w:rsid w:val="006B75B7"/>
    <w:rsid w:val="006D0748"/>
    <w:rsid w:val="006F1342"/>
    <w:rsid w:val="006F7A71"/>
    <w:rsid w:val="007003C9"/>
    <w:rsid w:val="00701CF0"/>
    <w:rsid w:val="007116E7"/>
    <w:rsid w:val="00712F5D"/>
    <w:rsid w:val="00724F12"/>
    <w:rsid w:val="0072640A"/>
    <w:rsid w:val="0073381D"/>
    <w:rsid w:val="00735BA1"/>
    <w:rsid w:val="007508E2"/>
    <w:rsid w:val="00771162"/>
    <w:rsid w:val="007730C3"/>
    <w:rsid w:val="00774370"/>
    <w:rsid w:val="00784921"/>
    <w:rsid w:val="00795738"/>
    <w:rsid w:val="007A1210"/>
    <w:rsid w:val="007A149D"/>
    <w:rsid w:val="007A634F"/>
    <w:rsid w:val="007B474E"/>
    <w:rsid w:val="007B5610"/>
    <w:rsid w:val="007D3E2B"/>
    <w:rsid w:val="007E61EB"/>
    <w:rsid w:val="007E764F"/>
    <w:rsid w:val="00802CB2"/>
    <w:rsid w:val="0080458C"/>
    <w:rsid w:val="00814B2F"/>
    <w:rsid w:val="00814BF8"/>
    <w:rsid w:val="008157B6"/>
    <w:rsid w:val="00834E78"/>
    <w:rsid w:val="008370F4"/>
    <w:rsid w:val="008376FF"/>
    <w:rsid w:val="0084215F"/>
    <w:rsid w:val="00850732"/>
    <w:rsid w:val="00857938"/>
    <w:rsid w:val="008644E0"/>
    <w:rsid w:val="008720B0"/>
    <w:rsid w:val="008725D5"/>
    <w:rsid w:val="00881BF7"/>
    <w:rsid w:val="008826A2"/>
    <w:rsid w:val="00882F2C"/>
    <w:rsid w:val="008843F6"/>
    <w:rsid w:val="00885F4C"/>
    <w:rsid w:val="0088705C"/>
    <w:rsid w:val="00890FD5"/>
    <w:rsid w:val="008A0E96"/>
    <w:rsid w:val="008A1437"/>
    <w:rsid w:val="008A3895"/>
    <w:rsid w:val="008A5527"/>
    <w:rsid w:val="008B70E4"/>
    <w:rsid w:val="008D11AA"/>
    <w:rsid w:val="008E2838"/>
    <w:rsid w:val="00915BC4"/>
    <w:rsid w:val="00933964"/>
    <w:rsid w:val="009367DF"/>
    <w:rsid w:val="00950DCE"/>
    <w:rsid w:val="00952C54"/>
    <w:rsid w:val="00960751"/>
    <w:rsid w:val="009744E7"/>
    <w:rsid w:val="00984318"/>
    <w:rsid w:val="009C0518"/>
    <w:rsid w:val="009C2F6A"/>
    <w:rsid w:val="009C6BBA"/>
    <w:rsid w:val="009F2913"/>
    <w:rsid w:val="009F64C6"/>
    <w:rsid w:val="00A01402"/>
    <w:rsid w:val="00A05F9F"/>
    <w:rsid w:val="00A12DFC"/>
    <w:rsid w:val="00A17301"/>
    <w:rsid w:val="00A221FE"/>
    <w:rsid w:val="00A23FD9"/>
    <w:rsid w:val="00A30F87"/>
    <w:rsid w:val="00A427E3"/>
    <w:rsid w:val="00A458E8"/>
    <w:rsid w:val="00A56EFA"/>
    <w:rsid w:val="00A62948"/>
    <w:rsid w:val="00A72D20"/>
    <w:rsid w:val="00A74898"/>
    <w:rsid w:val="00A76EDE"/>
    <w:rsid w:val="00A8209E"/>
    <w:rsid w:val="00A92D9F"/>
    <w:rsid w:val="00AA3920"/>
    <w:rsid w:val="00AB685E"/>
    <w:rsid w:val="00AC37F3"/>
    <w:rsid w:val="00AC4872"/>
    <w:rsid w:val="00AD7C87"/>
    <w:rsid w:val="00AF01E8"/>
    <w:rsid w:val="00B14799"/>
    <w:rsid w:val="00B20D20"/>
    <w:rsid w:val="00B227B7"/>
    <w:rsid w:val="00B24AE9"/>
    <w:rsid w:val="00B36BF7"/>
    <w:rsid w:val="00B43CD1"/>
    <w:rsid w:val="00B476AD"/>
    <w:rsid w:val="00B55505"/>
    <w:rsid w:val="00B56E21"/>
    <w:rsid w:val="00B6097A"/>
    <w:rsid w:val="00B63B5C"/>
    <w:rsid w:val="00B80F43"/>
    <w:rsid w:val="00B82B92"/>
    <w:rsid w:val="00B8584A"/>
    <w:rsid w:val="00B8747E"/>
    <w:rsid w:val="00B94E22"/>
    <w:rsid w:val="00B971AC"/>
    <w:rsid w:val="00B97F3E"/>
    <w:rsid w:val="00BA51C2"/>
    <w:rsid w:val="00BA5CAE"/>
    <w:rsid w:val="00BC107C"/>
    <w:rsid w:val="00BC23E4"/>
    <w:rsid w:val="00BC2B2C"/>
    <w:rsid w:val="00BD3D20"/>
    <w:rsid w:val="00BD4B33"/>
    <w:rsid w:val="00BE24D8"/>
    <w:rsid w:val="00BE271A"/>
    <w:rsid w:val="00BE3902"/>
    <w:rsid w:val="00C00C2B"/>
    <w:rsid w:val="00C14897"/>
    <w:rsid w:val="00C14CFA"/>
    <w:rsid w:val="00C1675F"/>
    <w:rsid w:val="00C22B5E"/>
    <w:rsid w:val="00C25901"/>
    <w:rsid w:val="00C41AA0"/>
    <w:rsid w:val="00C4474B"/>
    <w:rsid w:val="00C452DE"/>
    <w:rsid w:val="00C5210A"/>
    <w:rsid w:val="00C56DE6"/>
    <w:rsid w:val="00C60729"/>
    <w:rsid w:val="00C711B3"/>
    <w:rsid w:val="00C80134"/>
    <w:rsid w:val="00C96D78"/>
    <w:rsid w:val="00CA5333"/>
    <w:rsid w:val="00CA6968"/>
    <w:rsid w:val="00CB13C6"/>
    <w:rsid w:val="00CB261D"/>
    <w:rsid w:val="00CB32E5"/>
    <w:rsid w:val="00CB4876"/>
    <w:rsid w:val="00CB6322"/>
    <w:rsid w:val="00CC73EA"/>
    <w:rsid w:val="00CE0766"/>
    <w:rsid w:val="00CE37D2"/>
    <w:rsid w:val="00CE3BD1"/>
    <w:rsid w:val="00CE4BB7"/>
    <w:rsid w:val="00CE72E0"/>
    <w:rsid w:val="00CF20FC"/>
    <w:rsid w:val="00D051A2"/>
    <w:rsid w:val="00D115DB"/>
    <w:rsid w:val="00D1675A"/>
    <w:rsid w:val="00D34DBA"/>
    <w:rsid w:val="00D374A8"/>
    <w:rsid w:val="00D44C2D"/>
    <w:rsid w:val="00D6459C"/>
    <w:rsid w:val="00D70479"/>
    <w:rsid w:val="00D72857"/>
    <w:rsid w:val="00D757FC"/>
    <w:rsid w:val="00D90438"/>
    <w:rsid w:val="00D909A9"/>
    <w:rsid w:val="00DA3EA8"/>
    <w:rsid w:val="00DC507B"/>
    <w:rsid w:val="00DC5AAA"/>
    <w:rsid w:val="00DC6581"/>
    <w:rsid w:val="00DE4CA5"/>
    <w:rsid w:val="00DF4A5B"/>
    <w:rsid w:val="00E01C41"/>
    <w:rsid w:val="00E11ED2"/>
    <w:rsid w:val="00E17639"/>
    <w:rsid w:val="00E26F52"/>
    <w:rsid w:val="00E36DB8"/>
    <w:rsid w:val="00E442A9"/>
    <w:rsid w:val="00E46E24"/>
    <w:rsid w:val="00E57646"/>
    <w:rsid w:val="00E60022"/>
    <w:rsid w:val="00E618E2"/>
    <w:rsid w:val="00E80EEF"/>
    <w:rsid w:val="00E82BBB"/>
    <w:rsid w:val="00E95DF4"/>
    <w:rsid w:val="00E9614C"/>
    <w:rsid w:val="00EA3243"/>
    <w:rsid w:val="00EB169A"/>
    <w:rsid w:val="00EB3CD6"/>
    <w:rsid w:val="00EC21B3"/>
    <w:rsid w:val="00ED7471"/>
    <w:rsid w:val="00EF2710"/>
    <w:rsid w:val="00F0198E"/>
    <w:rsid w:val="00F04FF4"/>
    <w:rsid w:val="00F27B62"/>
    <w:rsid w:val="00F27E62"/>
    <w:rsid w:val="00F316AA"/>
    <w:rsid w:val="00F45ACC"/>
    <w:rsid w:val="00F66023"/>
    <w:rsid w:val="00F66F73"/>
    <w:rsid w:val="00F67388"/>
    <w:rsid w:val="00F77269"/>
    <w:rsid w:val="00F813B4"/>
    <w:rsid w:val="00F850A3"/>
    <w:rsid w:val="00F943B3"/>
    <w:rsid w:val="00FC49B7"/>
    <w:rsid w:val="00FC66EB"/>
    <w:rsid w:val="00FC74DB"/>
    <w:rsid w:val="00FE036E"/>
    <w:rsid w:val="00FE0EA8"/>
    <w:rsid w:val="00FE1972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7936"/>
  <w15:chartTrackingRefBased/>
  <w15:docId w15:val="{2E9DF040-9455-4023-A57A-D6517501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76E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A7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Fontepargpadro"/>
    <w:rsid w:val="0050281D"/>
  </w:style>
  <w:style w:type="paragraph" w:styleId="Textodebalo">
    <w:name w:val="Balloon Text"/>
    <w:basedOn w:val="Normal"/>
    <w:link w:val="TextodebaloChar"/>
    <w:uiPriority w:val="99"/>
    <w:semiHidden/>
    <w:unhideWhenUsed/>
    <w:rsid w:val="0004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DA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qFormat/>
    <w:rsid w:val="00701CF0"/>
    <w:pPr>
      <w:spacing w:before="240" w:after="240" w:line="288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01CF0"/>
    <w:rPr>
      <w:rFonts w:ascii="Arial" w:eastAsia="Times New Roman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576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7646"/>
    <w:rPr>
      <w:sz w:val="20"/>
      <w:szCs w:val="20"/>
    </w:rPr>
  </w:style>
  <w:style w:type="character" w:styleId="Refdenotaderodap">
    <w:name w:val="footnote reference"/>
    <w:aliases w:val="sobrescrito"/>
    <w:basedOn w:val="Fontepargpadro"/>
    <w:uiPriority w:val="99"/>
    <w:unhideWhenUsed/>
    <w:rsid w:val="00E576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6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B5C"/>
  </w:style>
  <w:style w:type="paragraph" w:styleId="Rodap">
    <w:name w:val="footer"/>
    <w:basedOn w:val="Normal"/>
    <w:link w:val="RodapChar"/>
    <w:uiPriority w:val="99"/>
    <w:unhideWhenUsed/>
    <w:rsid w:val="00B6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B5C"/>
  </w:style>
  <w:style w:type="paragraph" w:styleId="Reviso">
    <w:name w:val="Revision"/>
    <w:hidden/>
    <w:uiPriority w:val="99"/>
    <w:semiHidden/>
    <w:rsid w:val="000D674F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95D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5D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95D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4C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4C2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F41B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F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 B I C H A R A ! 3 4 9 6 9 0 3 . 1 < / d o c u m e n t i d >  
     < s e n d e r i d > B R U N O . C H E C C H I A < / s e n d e r i d >  
     < s e n d e r e m a i l > B R U N O . C H E C C H I A @ B I C H A R A L A W . C O M . B R < / s e n d e r e m a i l >  
     < l a s t m o d i f i e d > 2 0 2 3 - 0 7 - 0 4 T 2 0 : 1 8 : 0 0 . 0 0 0 0 0 0 0 - 0 3 : 0 0 < / l a s t m o d i f i e d >  
     < d a t a b a s e > B I C H A R A 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B5BD15F21D0B40BAF7FF52952AFAC9" ma:contentTypeVersion="10" ma:contentTypeDescription="Crie um novo documento." ma:contentTypeScope="" ma:versionID="0b7f4c426d8ec85c7b4be9360d380ab8">
  <xsd:schema xmlns:xsd="http://www.w3.org/2001/XMLSchema" xmlns:xs="http://www.w3.org/2001/XMLSchema" xmlns:p="http://schemas.microsoft.com/office/2006/metadata/properties" xmlns:ns2="49aa2b7b-a7df-4f1b-b3cc-56b3154f4f36" xmlns:ns3="a6772153-bd11-4dc6-afaf-06c2d71d80bc" targetNamespace="http://schemas.microsoft.com/office/2006/metadata/properties" ma:root="true" ma:fieldsID="f076ac63032b894a5a517816de173eff" ns2:_="" ns3:_="">
    <xsd:import namespace="49aa2b7b-a7df-4f1b-b3cc-56b3154f4f36"/>
    <xsd:import namespace="a6772153-bd11-4dc6-afaf-06c2d71d8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2b7b-a7df-4f1b-b3cc-56b3154f4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7" nillable="true" ma:displayName="Status de liberação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72153-bd11-4dc6-afaf-06c2d71d8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9aa2b7b-a7df-4f1b-b3cc-56b3154f4f36" xsi:nil="true"/>
    <SharedWithUsers xmlns="a6772153-bd11-4dc6-afaf-06c2d71d80bc">
      <UserInfo>
        <DisplayName>NLF - Natalice Lima da Frota Araújo</DisplayName>
        <AccountId>28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4015-5F58-4D09-9002-FD8D1AD2F73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6DCBC4F-44D3-450F-8D41-7AEFFE4DC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2b7b-a7df-4f1b-b3cc-56b3154f4f36"/>
    <ds:schemaRef ds:uri="a6772153-bd11-4dc6-afaf-06c2d71d8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D4A16-5E23-4D8F-9B6A-6F0B05D7F5EE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9aa2b7b-a7df-4f1b-b3cc-56b3154f4f36"/>
    <ds:schemaRef ds:uri="http://schemas.microsoft.com/office/infopath/2007/PartnerControls"/>
    <ds:schemaRef ds:uri="a6772153-bd11-4dc6-afaf-06c2d71d80bc"/>
  </ds:schemaRefs>
</ds:datastoreItem>
</file>

<file path=customXml/itemProps4.xml><?xml version="1.0" encoding="utf-8"?>
<ds:datastoreItem xmlns:ds="http://schemas.openxmlformats.org/officeDocument/2006/customXml" ds:itemID="{31621CCA-DFFA-41C5-B248-83EF95E538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127EBF-C0F8-46B4-9B4D-86015ED3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 - Andre Azevedo Maury</dc:creator>
  <cp:keywords/>
  <dc:description/>
  <cp:lastModifiedBy>Amanda Galvão Ferreira Tabosa</cp:lastModifiedBy>
  <cp:revision>2</cp:revision>
  <dcterms:created xsi:type="dcterms:W3CDTF">2023-08-22T17:56:00Z</dcterms:created>
  <dcterms:modified xsi:type="dcterms:W3CDTF">2023-08-22T17:56:00Z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0x01010019B5BD15F21D0B40BAF7FF52952AFAC9</vt:lpwstr>
  </property>
  <property fmtid="{D5CDD505-2E9C-101B-9397-08002B2CF9AE}" pid="3" name="iManageFooter">
    <vt:lpwstr>BICHARA-3496875v1</vt:lpwstr>
  </property>
</Properties>
</file>