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73" w:rsidRPr="00263DB1" w:rsidRDefault="00DB5873" w:rsidP="00C94E5F">
      <w:pPr>
        <w:spacing w:line="360" w:lineRule="auto"/>
        <w:jc w:val="center"/>
        <w:rPr>
          <w:b/>
          <w:sz w:val="24"/>
        </w:rPr>
      </w:pPr>
      <w:r w:rsidRPr="00263DB1">
        <w:rPr>
          <w:b/>
          <w:sz w:val="24"/>
        </w:rPr>
        <w:t xml:space="preserve">CONTROLES MIGRATORIOS </w:t>
      </w:r>
      <w:r w:rsidR="00BB7E1F">
        <w:rPr>
          <w:b/>
          <w:sz w:val="24"/>
        </w:rPr>
        <w:t>PARA</w:t>
      </w:r>
      <w:r w:rsidRPr="00263DB1">
        <w:rPr>
          <w:b/>
          <w:sz w:val="24"/>
        </w:rPr>
        <w:t xml:space="preserve"> TRA</w:t>
      </w:r>
      <w:r w:rsidR="00861C1E" w:rsidRPr="00263DB1">
        <w:rPr>
          <w:b/>
          <w:sz w:val="24"/>
        </w:rPr>
        <w:t>N</w:t>
      </w:r>
      <w:r w:rsidRPr="00263DB1">
        <w:rPr>
          <w:b/>
          <w:sz w:val="24"/>
        </w:rPr>
        <w:t>SPORTE  DE CARGAS Y TURISTAS QUE REGRESAN AL PAIS</w:t>
      </w:r>
      <w:r w:rsidR="00BB7E1F">
        <w:rPr>
          <w:b/>
          <w:sz w:val="24"/>
        </w:rPr>
        <w:t>.</w:t>
      </w:r>
    </w:p>
    <w:p w:rsidR="00DB5873" w:rsidRDefault="00D6125F" w:rsidP="00C94E5F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263DB1">
        <w:rPr>
          <w:b/>
          <w:sz w:val="24"/>
        </w:rPr>
        <w:t>IMPLEMENTACION DE MEDIDAS SANITARIAS DE ACUERDO AL PROTOCOLO</w:t>
      </w:r>
      <w:r w:rsidR="00DB5873" w:rsidRPr="00263DB1">
        <w:rPr>
          <w:b/>
          <w:sz w:val="24"/>
        </w:rPr>
        <w:t xml:space="preserve"> DE ACTUACION COVID- 19</w:t>
      </w:r>
      <w:r w:rsidR="00BB7E1F">
        <w:rPr>
          <w:b/>
          <w:sz w:val="24"/>
        </w:rPr>
        <w:t>.</w:t>
      </w:r>
    </w:p>
    <w:p w:rsidR="00263DB1" w:rsidRPr="00263DB1" w:rsidRDefault="00263DB1" w:rsidP="00C94E5F">
      <w:pPr>
        <w:spacing w:line="360" w:lineRule="auto"/>
        <w:jc w:val="center"/>
        <w:rPr>
          <w:b/>
          <w:sz w:val="24"/>
        </w:rPr>
      </w:pPr>
    </w:p>
    <w:p w:rsidR="00DB5873" w:rsidRPr="00263DB1" w:rsidRDefault="00861C1E" w:rsidP="00C94E5F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sz w:val="24"/>
        </w:rPr>
      </w:pPr>
      <w:r w:rsidRPr="00263DB1">
        <w:rPr>
          <w:b/>
          <w:sz w:val="24"/>
        </w:rPr>
        <w:t xml:space="preserve">CUIDADOS </w:t>
      </w:r>
      <w:r w:rsidR="00DB5873" w:rsidRPr="00263DB1">
        <w:rPr>
          <w:b/>
          <w:sz w:val="24"/>
        </w:rPr>
        <w:t xml:space="preserve">DEL PERSONAL </w:t>
      </w:r>
      <w:r w:rsidRPr="00263DB1">
        <w:rPr>
          <w:b/>
          <w:sz w:val="24"/>
        </w:rPr>
        <w:t xml:space="preserve"> QUE CUMPLE FUNCIONES EN LOS DISTINTOS PUESTOS DEL PASO FRONTERIZO (ADUANA, MIGRACIONES, CENTRO DE </w:t>
      </w:r>
      <w:r w:rsidR="00263DB1" w:rsidRPr="00263DB1">
        <w:rPr>
          <w:b/>
          <w:sz w:val="24"/>
        </w:rPr>
        <w:t>FRONTERA, SENASA</w:t>
      </w:r>
      <w:r w:rsidRPr="00263DB1">
        <w:rPr>
          <w:b/>
          <w:sz w:val="24"/>
        </w:rPr>
        <w:t xml:space="preserve"> </w:t>
      </w:r>
      <w:r w:rsidR="00263DB1" w:rsidRPr="00263DB1">
        <w:rPr>
          <w:b/>
          <w:sz w:val="24"/>
        </w:rPr>
        <w:t>GENDARMERIA,</w:t>
      </w:r>
      <w:r w:rsidRPr="00263DB1">
        <w:rPr>
          <w:b/>
          <w:sz w:val="24"/>
        </w:rPr>
        <w:t xml:space="preserve"> AGENTES </w:t>
      </w:r>
      <w:r w:rsidR="00263DB1" w:rsidRPr="00263DB1">
        <w:rPr>
          <w:b/>
          <w:sz w:val="24"/>
        </w:rPr>
        <w:t>SANITARIOS)</w:t>
      </w:r>
      <w:r w:rsidRPr="00263DB1">
        <w:rPr>
          <w:b/>
          <w:sz w:val="24"/>
        </w:rPr>
        <w:t>.</w:t>
      </w:r>
    </w:p>
    <w:p w:rsidR="00861C1E" w:rsidRPr="00263DB1" w:rsidRDefault="00861C1E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 w:rsidRPr="00263DB1">
        <w:rPr>
          <w:sz w:val="24"/>
        </w:rPr>
        <w:t xml:space="preserve">Los funcionarios actuantes lo harán en los puestos asignados por cada organismo y NO deberán tener contacto directo con las personas que ingresan o egresan del  </w:t>
      </w:r>
      <w:r w:rsidR="008534A8">
        <w:rPr>
          <w:sz w:val="24"/>
        </w:rPr>
        <w:t xml:space="preserve">país, </w:t>
      </w:r>
      <w:r w:rsidRPr="00263DB1">
        <w:rPr>
          <w:sz w:val="24"/>
        </w:rPr>
        <w:t xml:space="preserve"> respetándose en todos los caso</w:t>
      </w:r>
      <w:r w:rsidR="008534A8">
        <w:rPr>
          <w:sz w:val="24"/>
        </w:rPr>
        <w:t>s</w:t>
      </w:r>
      <w:r w:rsidRPr="00263DB1">
        <w:rPr>
          <w:sz w:val="24"/>
        </w:rPr>
        <w:t xml:space="preserve"> la distancia mínima de 1,5 m</w:t>
      </w:r>
      <w:r w:rsidR="00263DB1">
        <w:rPr>
          <w:sz w:val="24"/>
        </w:rPr>
        <w:t>.</w:t>
      </w:r>
    </w:p>
    <w:p w:rsidR="00861C1E" w:rsidRPr="00263DB1" w:rsidRDefault="00861C1E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 w:rsidRPr="00263DB1">
        <w:rPr>
          <w:sz w:val="24"/>
        </w:rPr>
        <w:t xml:space="preserve">En los casos donde la atención se realiza desde ventanillas, estas deberán tener la apertura mínima necesaria para el intercambio e documentación. </w:t>
      </w:r>
    </w:p>
    <w:p w:rsidR="00861C1E" w:rsidRPr="00263DB1" w:rsidRDefault="00861C1E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 w:rsidRPr="00263DB1">
        <w:rPr>
          <w:sz w:val="24"/>
        </w:rPr>
        <w:t xml:space="preserve">El personal apostato en el ACI debe realizar la atención con barbijos y protección de rostros mediante máscaras, debiendo higienizarse las manos (lavándolas con agua y jabón y/o aplicando alcohol en </w:t>
      </w:r>
      <w:r w:rsidR="00263DB1" w:rsidRPr="00263DB1">
        <w:rPr>
          <w:sz w:val="24"/>
        </w:rPr>
        <w:t>gel)</w:t>
      </w:r>
      <w:r w:rsidRPr="00263DB1">
        <w:rPr>
          <w:sz w:val="24"/>
        </w:rPr>
        <w:t xml:space="preserve"> luego de entrar en contacto con la documentación. (Las </w:t>
      </w:r>
      <w:r w:rsidR="00263DB1" w:rsidRPr="00263DB1">
        <w:rPr>
          <w:sz w:val="24"/>
        </w:rPr>
        <w:t>má</w:t>
      </w:r>
      <w:r w:rsidR="00263DB1">
        <w:rPr>
          <w:sz w:val="24"/>
        </w:rPr>
        <w:t>s</w:t>
      </w:r>
      <w:r w:rsidR="00263DB1" w:rsidRPr="00263DB1">
        <w:rPr>
          <w:sz w:val="24"/>
        </w:rPr>
        <w:t>caras</w:t>
      </w:r>
      <w:r w:rsidRPr="00263DB1">
        <w:rPr>
          <w:sz w:val="24"/>
        </w:rPr>
        <w:t xml:space="preserve"> plásticas debe ser desinfectadas de forma periódica durante el turno de trabajo)</w:t>
      </w:r>
      <w:r w:rsidR="00263DB1">
        <w:rPr>
          <w:sz w:val="24"/>
        </w:rPr>
        <w:t>.</w:t>
      </w:r>
    </w:p>
    <w:p w:rsidR="00861C1E" w:rsidRDefault="00861C1E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 w:rsidRPr="00263DB1">
        <w:rPr>
          <w:sz w:val="24"/>
        </w:rPr>
        <w:t xml:space="preserve">Todos los </w:t>
      </w:r>
      <w:r w:rsidR="00263DB1" w:rsidRPr="00263DB1">
        <w:rPr>
          <w:sz w:val="24"/>
        </w:rPr>
        <w:t>agentes,</w:t>
      </w:r>
      <w:r w:rsidRPr="00263DB1">
        <w:rPr>
          <w:sz w:val="24"/>
        </w:rPr>
        <w:t xml:space="preserve"> luego de realizar la atención de cada particular deben </w:t>
      </w:r>
      <w:r w:rsidR="00263DB1" w:rsidRPr="00263DB1">
        <w:rPr>
          <w:sz w:val="24"/>
        </w:rPr>
        <w:t xml:space="preserve"> rociar y </w:t>
      </w:r>
      <w:r w:rsidRPr="00263DB1">
        <w:rPr>
          <w:sz w:val="24"/>
        </w:rPr>
        <w:t xml:space="preserve">limpiar </w:t>
      </w:r>
      <w:r w:rsidR="00263DB1" w:rsidRPr="00263DB1">
        <w:rPr>
          <w:sz w:val="24"/>
        </w:rPr>
        <w:t>con sustancias adecuadas para la desinfección, toda superficie con la que la persona haya tenido contacto, como así también todo obj</w:t>
      </w:r>
      <w:r w:rsidR="00263DB1">
        <w:rPr>
          <w:sz w:val="24"/>
        </w:rPr>
        <w:t>eto utilizado por el funcionario.</w:t>
      </w:r>
    </w:p>
    <w:p w:rsidR="00263DB1" w:rsidRDefault="00263DB1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>
        <w:rPr>
          <w:sz w:val="24"/>
        </w:rPr>
        <w:t>Se insta al personal de organismos intervinientes a evitar contactos personales (saludos de mano, besos, etc.) entre sus integrantes.</w:t>
      </w:r>
    </w:p>
    <w:p w:rsidR="00263DB1" w:rsidRDefault="00263DB1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>
        <w:rPr>
          <w:sz w:val="24"/>
        </w:rPr>
        <w:t xml:space="preserve">Se aconseja  a los funcionarios, cambiarse la ropa de trabajos por otra antes de la salida del ámbito laboral, o en su defecto, antes del ingreso a sus hogares. </w:t>
      </w:r>
    </w:p>
    <w:p w:rsidR="00861C1E" w:rsidRPr="00C94E5F" w:rsidRDefault="00263DB1" w:rsidP="00C94E5F">
      <w:pPr>
        <w:pStyle w:val="Prrafodelista"/>
        <w:numPr>
          <w:ilvl w:val="0"/>
          <w:numId w:val="5"/>
        </w:numPr>
        <w:spacing w:line="360" w:lineRule="auto"/>
        <w:ind w:left="851"/>
        <w:jc w:val="both"/>
        <w:rPr>
          <w:sz w:val="24"/>
        </w:rPr>
      </w:pPr>
      <w:r>
        <w:rPr>
          <w:sz w:val="24"/>
        </w:rPr>
        <w:t xml:space="preserve">Se recomienda también, evitar reuniones y/o conglomeraciones si no es posible mantener la apropiada distancia de seguridad.  </w:t>
      </w:r>
    </w:p>
    <w:p w:rsidR="00F65B3E" w:rsidRPr="00F65B3E" w:rsidRDefault="00263DB1" w:rsidP="00C94E5F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263DB1">
        <w:rPr>
          <w:b/>
          <w:sz w:val="24"/>
        </w:rPr>
        <w:lastRenderedPageBreak/>
        <w:t xml:space="preserve">MEDIDAS PREVENTIVAS </w:t>
      </w:r>
      <w:r w:rsidR="00476CBB">
        <w:rPr>
          <w:b/>
          <w:sz w:val="24"/>
        </w:rPr>
        <w:t xml:space="preserve">A </w:t>
      </w:r>
      <w:r w:rsidRPr="00263DB1">
        <w:rPr>
          <w:b/>
          <w:sz w:val="24"/>
        </w:rPr>
        <w:t>ADOPTAR C</w:t>
      </w:r>
      <w:r w:rsidR="00F65B3E">
        <w:rPr>
          <w:b/>
          <w:sz w:val="24"/>
        </w:rPr>
        <w:t>ON LOS AUTOMOVILES QUE INGRESEN.</w:t>
      </w:r>
    </w:p>
    <w:p w:rsidR="00F65B3E" w:rsidRDefault="00F65B3E" w:rsidP="00C94E5F">
      <w:pPr>
        <w:pStyle w:val="Prrafodelista"/>
        <w:spacing w:line="360" w:lineRule="auto"/>
        <w:jc w:val="both"/>
        <w:rPr>
          <w:sz w:val="24"/>
        </w:rPr>
      </w:pPr>
    </w:p>
    <w:p w:rsidR="00F65B3E" w:rsidRDefault="00F65B3E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F65B3E">
        <w:rPr>
          <w:sz w:val="24"/>
        </w:rPr>
        <w:t xml:space="preserve">Como primera medida,  se procederá a la desinfección externa del vehículo, mediante la aplicación de productos químicos desinfectantes a través de mochilas pulverizadoras u otros medios adecuados. </w:t>
      </w:r>
    </w:p>
    <w:p w:rsidR="00F65B3E" w:rsidRDefault="00F65B3E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Los ocupantes del vehículo deberán </w:t>
      </w:r>
      <w:r w:rsidR="00BB7E1F">
        <w:rPr>
          <w:sz w:val="24"/>
        </w:rPr>
        <w:t>e</w:t>
      </w:r>
      <w:r>
        <w:rPr>
          <w:sz w:val="24"/>
        </w:rPr>
        <w:t xml:space="preserve">star usando </w:t>
      </w:r>
      <w:r w:rsidR="00BB7E1F">
        <w:rPr>
          <w:sz w:val="24"/>
        </w:rPr>
        <w:t xml:space="preserve">barbijos, de forma obligatoria, en el caso de no poseerlos, estos serán provistos por el personal municipal actuante. </w:t>
      </w:r>
    </w:p>
    <w:p w:rsidR="00BB7E1F" w:rsidRDefault="00BB7E1F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Se realizara el procedimiento sanitario para detección de síntomas compatibles con COVID-19 de los ocupantes del rodado, principalmente constatación de temperatura corporal. </w:t>
      </w:r>
    </w:p>
    <w:p w:rsidR="00F65B3E" w:rsidRDefault="00F65B3E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Desinfección de manos de los ocupantes del vehículo, mediante la provisión de alcohol en gel u otro producto adecuado. </w:t>
      </w:r>
    </w:p>
    <w:p w:rsidR="00F65B3E" w:rsidRDefault="00F65B3E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Desinfección de las partes más expuestas del interior del vehículo (palanca de cambios, volante, tablero, etc.), con productos aprobados y la provisión de toallas absorbentes de papel para el posterior secado. </w:t>
      </w:r>
    </w:p>
    <w:p w:rsidR="00F65B3E" w:rsidRDefault="00F65B3E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Los ocupantes del vehículo,</w:t>
      </w:r>
      <w:r w:rsidR="00BB7E1F">
        <w:rPr>
          <w:sz w:val="24"/>
        </w:rPr>
        <w:t xml:space="preserve"> no deben descender del mismo </w:t>
      </w:r>
      <w:r>
        <w:rPr>
          <w:sz w:val="24"/>
        </w:rPr>
        <w:t xml:space="preserve">durante todo el trámite de </w:t>
      </w:r>
      <w:r w:rsidR="00BB7E1F">
        <w:rPr>
          <w:sz w:val="24"/>
        </w:rPr>
        <w:t>ingreso.</w:t>
      </w:r>
    </w:p>
    <w:p w:rsidR="00BB7E1F" w:rsidRPr="00BB7E1F" w:rsidRDefault="00BB7E1F" w:rsidP="00C94E5F">
      <w:pPr>
        <w:spacing w:line="360" w:lineRule="auto"/>
        <w:jc w:val="both"/>
        <w:rPr>
          <w:sz w:val="24"/>
        </w:rPr>
      </w:pPr>
    </w:p>
    <w:p w:rsidR="00AC1351" w:rsidRPr="00AC1351" w:rsidRDefault="00BB7E1F" w:rsidP="00C94E5F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BB7E1F">
        <w:rPr>
          <w:b/>
          <w:sz w:val="24"/>
        </w:rPr>
        <w:t xml:space="preserve">MEDIDAS PREVENTIVAS </w:t>
      </w:r>
      <w:r w:rsidR="00AC1351">
        <w:rPr>
          <w:b/>
          <w:sz w:val="24"/>
        </w:rPr>
        <w:t xml:space="preserve">A </w:t>
      </w:r>
      <w:r w:rsidRPr="00BB7E1F">
        <w:rPr>
          <w:b/>
          <w:sz w:val="24"/>
        </w:rPr>
        <w:t xml:space="preserve">ADOPTAR CON </w:t>
      </w:r>
      <w:r>
        <w:rPr>
          <w:b/>
          <w:sz w:val="24"/>
        </w:rPr>
        <w:t>LOS CAMIONES PROVE</w:t>
      </w:r>
      <w:r w:rsidR="00AC1351">
        <w:rPr>
          <w:b/>
          <w:sz w:val="24"/>
        </w:rPr>
        <w:t>NIENTES DE BRASIL (IMPORTACION) EN SU INGRESO AL CO.TE.CAR.</w:t>
      </w:r>
    </w:p>
    <w:p w:rsidR="00AC1351" w:rsidRDefault="00AC1351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F65B3E">
        <w:rPr>
          <w:sz w:val="24"/>
        </w:rPr>
        <w:t xml:space="preserve">Como primera medida,  se procederá a la desinfección externa del </w:t>
      </w:r>
      <w:r>
        <w:rPr>
          <w:sz w:val="24"/>
        </w:rPr>
        <w:t>camión</w:t>
      </w:r>
      <w:r w:rsidRPr="00F65B3E">
        <w:rPr>
          <w:sz w:val="24"/>
        </w:rPr>
        <w:t xml:space="preserve">, mediante la aplicación de productos químicos desinfectantes a través de mochilas pulverizadoras u otros medios adecuados. </w:t>
      </w:r>
    </w:p>
    <w:p w:rsidR="00AC1351" w:rsidRDefault="00AC1351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El/los ocupantes del vehículo deberá estar usando barbijo, de forma obligatoria, en el caso de no poseerlos, estos serán provistos por el personal municipal actuante. </w:t>
      </w:r>
    </w:p>
    <w:p w:rsidR="00AC1351" w:rsidRDefault="00AC1351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Se realizara el procedimiento sanitario para detección de síntomas compatibles con COVID-19 del/los ocupantes del rodado, principalmente constatación de temperatura corporal. </w:t>
      </w:r>
    </w:p>
    <w:p w:rsidR="00AC1351" w:rsidRDefault="00AC1351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Desinfección de manos del/los ocupantes del vehículo, mediante la provisión de alcohol en gel u otro producto adecuado. </w:t>
      </w:r>
    </w:p>
    <w:p w:rsidR="00F65B3E" w:rsidRDefault="00AC1351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AC1351">
        <w:rPr>
          <w:sz w:val="24"/>
        </w:rPr>
        <w:t xml:space="preserve">Desinfección de las partes más expuestas del interior del </w:t>
      </w:r>
      <w:r>
        <w:rPr>
          <w:sz w:val="24"/>
        </w:rPr>
        <w:t>vehículo</w:t>
      </w:r>
      <w:r w:rsidRPr="00AC1351">
        <w:rPr>
          <w:sz w:val="24"/>
        </w:rPr>
        <w:t xml:space="preserve"> (palanca de cambios, volante, tablero, etc.), con productos aprobados y la provisión de toallas absorbentes de papel para el posterior secado</w:t>
      </w:r>
      <w:r>
        <w:rPr>
          <w:sz w:val="24"/>
        </w:rPr>
        <w:t>.</w:t>
      </w:r>
    </w:p>
    <w:p w:rsidR="00C94E5F" w:rsidRDefault="00C94E5F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Una vez realizados los trámites pertinentes para el ingreso al complejo de cargas, y habiendo estacionado en la playa habilitada para tal fin, deberá</w:t>
      </w:r>
      <w:r w:rsidR="001409DD">
        <w:rPr>
          <w:sz w:val="24"/>
        </w:rPr>
        <w:t>n</w:t>
      </w:r>
      <w:r>
        <w:rPr>
          <w:sz w:val="24"/>
        </w:rPr>
        <w:t xml:space="preserve"> permanecer en ese recinto, a excepción de los trámites personales que deba cumplimentar para la liberación del vehículo y la carga.</w:t>
      </w:r>
    </w:p>
    <w:p w:rsidR="00D6125F" w:rsidRDefault="00C94E5F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Durante su estadía en el predio antes mencionado, deberá</w:t>
      </w:r>
      <w:r w:rsidR="001409DD">
        <w:rPr>
          <w:sz w:val="24"/>
        </w:rPr>
        <w:t>n</w:t>
      </w:r>
      <w:r>
        <w:rPr>
          <w:sz w:val="24"/>
        </w:rPr>
        <w:t xml:space="preserve"> hacer uso permanente de barbijos, mantener la distancia social mínima (1, 5m) y cumplir con las medidas preventivas recomendadas por el Ministerio de Salud de la Nación.  El personal de Gendarmería Nacional tendrá a su cargo velar por el cumplimiento de las medidas antes mencionadas. </w:t>
      </w:r>
    </w:p>
    <w:p w:rsidR="00D6125F" w:rsidRDefault="001409DD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El acceso a los baños estará permitido siempre y cuando se cumplan todas las medidas expresadas en el punto anterior. La administración del CO.TE.CAR. deberá asegurar la higienización periódica de las instalaciones sanitarias. </w:t>
      </w:r>
    </w:p>
    <w:p w:rsidR="001409DD" w:rsidRDefault="001409DD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Los choferes que concurran a las oficinas donde deben realizar los trámites indispensables para la operatoria de liberación deberán evitar la aglomeración formando filas que guarden la distancia social recomendada (1,5 m.), y a su ingreso a la misma se someterán a la desinfección de manos con productos adecuados provistos por personal municipal </w:t>
      </w:r>
      <w:r w:rsidR="008534A8">
        <w:rPr>
          <w:sz w:val="24"/>
        </w:rPr>
        <w:t xml:space="preserve">destacado. El mismo procedimiento de desinfección se deberá cumplir al finalizar los trámites. </w:t>
      </w:r>
    </w:p>
    <w:p w:rsidR="001409DD" w:rsidRDefault="008534A8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Durante el horario de funcionamiento del CO.TE.CAR. , personal municipal procederá a la desinfección mediante pulverizadoras de todas las instalaciones por donde circulen personas. </w:t>
      </w:r>
    </w:p>
    <w:p w:rsidR="008534A8" w:rsidRDefault="008534A8" w:rsidP="00C94E5F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 través del sistema de altavoces del predio, se dará difusión de mensajes sobre normas de prevención para evitar la propagación del COVID- 19. </w:t>
      </w:r>
    </w:p>
    <w:p w:rsidR="00476CBB" w:rsidRDefault="00476CBB" w:rsidP="00476CBB">
      <w:pPr>
        <w:spacing w:line="360" w:lineRule="auto"/>
        <w:jc w:val="both"/>
        <w:rPr>
          <w:sz w:val="24"/>
        </w:rPr>
      </w:pPr>
    </w:p>
    <w:p w:rsidR="00476CBB" w:rsidRPr="00476CBB" w:rsidRDefault="00476CBB" w:rsidP="00476CBB">
      <w:pPr>
        <w:pStyle w:val="Prrafodelista"/>
        <w:numPr>
          <w:ilvl w:val="0"/>
          <w:numId w:val="3"/>
        </w:numPr>
        <w:spacing w:line="360" w:lineRule="auto"/>
        <w:ind w:hanging="218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Pr="00476CBB">
        <w:rPr>
          <w:b/>
          <w:sz w:val="24"/>
        </w:rPr>
        <w:t>MEDIDAS PREVENTIVAS A ADOPTAR CON LOS VEHICULOS  QUE INGRESEN A PASO DE LOS LIBRES A TRAVES DEL PUESTO</w:t>
      </w:r>
      <w:r>
        <w:rPr>
          <w:b/>
          <w:sz w:val="24"/>
        </w:rPr>
        <w:t xml:space="preserve"> DE CONTROL “BALANZA” UBICADO EN RUT</w:t>
      </w:r>
      <w:r w:rsidRPr="00476CBB">
        <w:rPr>
          <w:b/>
          <w:sz w:val="24"/>
        </w:rPr>
        <w:t>A 117</w:t>
      </w:r>
    </w:p>
    <w:p w:rsidR="00476CBB" w:rsidRPr="00476CBB" w:rsidRDefault="00476CBB" w:rsidP="00476CBB">
      <w:pPr>
        <w:pStyle w:val="Prrafodelista"/>
        <w:spacing w:line="360" w:lineRule="auto"/>
        <w:jc w:val="both"/>
        <w:rPr>
          <w:sz w:val="24"/>
        </w:rPr>
      </w:pPr>
    </w:p>
    <w:p w:rsid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Como primera medida, se procederá a constatar si el vehículo y /o sus ocupantes se encuentran autorizados a ingresar a la ciudad o CO.TE.CAR. en el marco de las restricciones implementadas en el DNU</w:t>
      </w:r>
      <w:r w:rsidR="003A2AA1">
        <w:rPr>
          <w:sz w:val="24"/>
        </w:rPr>
        <w:t xml:space="preserve"> 26</w:t>
      </w:r>
      <w:r>
        <w:rPr>
          <w:sz w:val="24"/>
        </w:rPr>
        <w:t>0/2020.</w:t>
      </w:r>
    </w:p>
    <w:p w:rsidR="00476CBB" w:rsidRP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</w:t>
      </w:r>
      <w:r w:rsidRPr="00476CBB">
        <w:rPr>
          <w:sz w:val="24"/>
        </w:rPr>
        <w:t xml:space="preserve">e procederá a la desinfección externa del vehículo, mediante la aplicación de productos químicos desinfectantes a través de mochilas pulverizadoras u otros medios adecuados. </w:t>
      </w:r>
    </w:p>
    <w:p w:rsidR="00476CBB" w:rsidRP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76CBB">
        <w:rPr>
          <w:sz w:val="24"/>
        </w:rPr>
        <w:t>Los ocupantes del vehículo deberán estar usando ba</w:t>
      </w:r>
      <w:r>
        <w:rPr>
          <w:sz w:val="24"/>
        </w:rPr>
        <w:t>rbijos, de forma obligatoria</w:t>
      </w:r>
      <w:r w:rsidRPr="00476CBB">
        <w:rPr>
          <w:sz w:val="24"/>
        </w:rPr>
        <w:t xml:space="preserve">. </w:t>
      </w:r>
    </w:p>
    <w:p w:rsidR="00476CBB" w:rsidRP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76CBB">
        <w:rPr>
          <w:sz w:val="24"/>
        </w:rPr>
        <w:t xml:space="preserve">Se realizara el procedimiento sanitario para detección de síntomas compatibles con COVID-19 de los ocupantes del rodado, principalmente constatación de temperatura corporal. </w:t>
      </w:r>
    </w:p>
    <w:p w:rsidR="00476CBB" w:rsidRP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76CBB">
        <w:rPr>
          <w:sz w:val="24"/>
        </w:rPr>
        <w:t xml:space="preserve">Desinfección de manos de los ocupantes del vehículo, mediante la provisión de alcohol en gel u otro producto adecuado. </w:t>
      </w:r>
    </w:p>
    <w:p w:rsidR="00476CBB" w:rsidRP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76CBB">
        <w:rPr>
          <w:sz w:val="24"/>
        </w:rPr>
        <w:t xml:space="preserve">Desinfección de las partes más expuestas del interior del vehículo (palanca de cambios, volante, tablero, etc.), con productos aprobados y la provisión de toallas absorbentes de papel para el posterior secado. </w:t>
      </w:r>
    </w:p>
    <w:p w:rsidR="00476CBB" w:rsidRPr="00476CBB" w:rsidRDefault="00476CBB" w:rsidP="00476CBB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76CBB">
        <w:rPr>
          <w:sz w:val="24"/>
        </w:rPr>
        <w:t>Los ocupantes del vehículo, no deben descender del mismo durante todo el trámite de ingreso.</w:t>
      </w:r>
    </w:p>
    <w:p w:rsidR="00476CBB" w:rsidRPr="00476CBB" w:rsidRDefault="00476CBB" w:rsidP="003A2AA1">
      <w:pPr>
        <w:pStyle w:val="Prrafodelista"/>
        <w:spacing w:line="360" w:lineRule="auto"/>
        <w:jc w:val="both"/>
        <w:rPr>
          <w:sz w:val="24"/>
        </w:rPr>
      </w:pPr>
    </w:p>
    <w:p w:rsidR="00861C1E" w:rsidRPr="00263DB1" w:rsidRDefault="00861C1E" w:rsidP="00C94E5F">
      <w:pPr>
        <w:spacing w:line="360" w:lineRule="auto"/>
        <w:jc w:val="both"/>
        <w:rPr>
          <w:sz w:val="24"/>
        </w:rPr>
      </w:pPr>
    </w:p>
    <w:sectPr w:rsidR="00861C1E" w:rsidRPr="00263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04"/>
    <w:multiLevelType w:val="hybridMultilevel"/>
    <w:tmpl w:val="37866622"/>
    <w:lvl w:ilvl="0" w:tplc="DECE3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00C2"/>
    <w:multiLevelType w:val="hybridMultilevel"/>
    <w:tmpl w:val="9C18B4D0"/>
    <w:lvl w:ilvl="0" w:tplc="D940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97626"/>
    <w:multiLevelType w:val="hybridMultilevel"/>
    <w:tmpl w:val="D35CF9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C6F96"/>
    <w:multiLevelType w:val="hybridMultilevel"/>
    <w:tmpl w:val="56C06C9A"/>
    <w:lvl w:ilvl="0" w:tplc="D940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677CE"/>
    <w:multiLevelType w:val="hybridMultilevel"/>
    <w:tmpl w:val="B5424C48"/>
    <w:lvl w:ilvl="0" w:tplc="D940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34877"/>
    <w:multiLevelType w:val="hybridMultilevel"/>
    <w:tmpl w:val="0DE68C14"/>
    <w:lvl w:ilvl="0" w:tplc="8C2278F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A3D4C"/>
    <w:multiLevelType w:val="hybridMultilevel"/>
    <w:tmpl w:val="B02645A0"/>
    <w:lvl w:ilvl="0" w:tplc="D940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45499"/>
    <w:multiLevelType w:val="hybridMultilevel"/>
    <w:tmpl w:val="AB0A49E6"/>
    <w:lvl w:ilvl="0" w:tplc="D940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C3FD3"/>
    <w:multiLevelType w:val="hybridMultilevel"/>
    <w:tmpl w:val="AB4E392E"/>
    <w:lvl w:ilvl="0" w:tplc="2C0A000F">
      <w:start w:val="1"/>
      <w:numFmt w:val="decimal"/>
      <w:lvlText w:val="%1."/>
      <w:lvlJc w:val="left"/>
      <w:pPr>
        <w:ind w:left="2062" w:hanging="360"/>
      </w:pPr>
    </w:lvl>
    <w:lvl w:ilvl="1" w:tplc="2C0A0019" w:tentative="1">
      <w:start w:val="1"/>
      <w:numFmt w:val="lowerLetter"/>
      <w:lvlText w:val="%2."/>
      <w:lvlJc w:val="left"/>
      <w:pPr>
        <w:ind w:left="2782" w:hanging="360"/>
      </w:pPr>
    </w:lvl>
    <w:lvl w:ilvl="2" w:tplc="2C0A001B" w:tentative="1">
      <w:start w:val="1"/>
      <w:numFmt w:val="lowerRoman"/>
      <w:lvlText w:val="%3."/>
      <w:lvlJc w:val="right"/>
      <w:pPr>
        <w:ind w:left="3502" w:hanging="180"/>
      </w:pPr>
    </w:lvl>
    <w:lvl w:ilvl="3" w:tplc="2C0A000F" w:tentative="1">
      <w:start w:val="1"/>
      <w:numFmt w:val="decimal"/>
      <w:lvlText w:val="%4."/>
      <w:lvlJc w:val="left"/>
      <w:pPr>
        <w:ind w:left="4222" w:hanging="360"/>
      </w:pPr>
    </w:lvl>
    <w:lvl w:ilvl="4" w:tplc="2C0A0019" w:tentative="1">
      <w:start w:val="1"/>
      <w:numFmt w:val="lowerLetter"/>
      <w:lvlText w:val="%5."/>
      <w:lvlJc w:val="left"/>
      <w:pPr>
        <w:ind w:left="4942" w:hanging="360"/>
      </w:pPr>
    </w:lvl>
    <w:lvl w:ilvl="5" w:tplc="2C0A001B" w:tentative="1">
      <w:start w:val="1"/>
      <w:numFmt w:val="lowerRoman"/>
      <w:lvlText w:val="%6."/>
      <w:lvlJc w:val="right"/>
      <w:pPr>
        <w:ind w:left="5662" w:hanging="180"/>
      </w:pPr>
    </w:lvl>
    <w:lvl w:ilvl="6" w:tplc="2C0A000F" w:tentative="1">
      <w:start w:val="1"/>
      <w:numFmt w:val="decimal"/>
      <w:lvlText w:val="%7."/>
      <w:lvlJc w:val="left"/>
      <w:pPr>
        <w:ind w:left="6382" w:hanging="360"/>
      </w:pPr>
    </w:lvl>
    <w:lvl w:ilvl="7" w:tplc="2C0A0019" w:tentative="1">
      <w:start w:val="1"/>
      <w:numFmt w:val="lowerLetter"/>
      <w:lvlText w:val="%8."/>
      <w:lvlJc w:val="left"/>
      <w:pPr>
        <w:ind w:left="7102" w:hanging="360"/>
      </w:pPr>
    </w:lvl>
    <w:lvl w:ilvl="8" w:tplc="2C0A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5F"/>
    <w:rsid w:val="001409DD"/>
    <w:rsid w:val="00263DB1"/>
    <w:rsid w:val="003A2AA1"/>
    <w:rsid w:val="00476CBB"/>
    <w:rsid w:val="005B3113"/>
    <w:rsid w:val="008534A8"/>
    <w:rsid w:val="00861C1E"/>
    <w:rsid w:val="00AC1351"/>
    <w:rsid w:val="00BB7E1F"/>
    <w:rsid w:val="00C94E5F"/>
    <w:rsid w:val="00D6125F"/>
    <w:rsid w:val="00DB5873"/>
    <w:rsid w:val="00ED4DD5"/>
    <w:rsid w:val="00F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privada3</dc:creator>
  <cp:lastModifiedBy>privada3</cp:lastModifiedBy>
  <cp:revision>4</cp:revision>
  <dcterms:created xsi:type="dcterms:W3CDTF">2020-04-10T14:44:00Z</dcterms:created>
  <dcterms:modified xsi:type="dcterms:W3CDTF">2020-04-10T16:44:00Z</dcterms:modified>
</cp:coreProperties>
</file>